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42" w:rsidRPr="00F40942" w:rsidRDefault="00F40942" w:rsidP="00F40942">
      <w:pPr>
        <w:jc w:val="center"/>
        <w:rPr>
          <w:b/>
          <w:sz w:val="32"/>
        </w:rPr>
      </w:pPr>
      <w:proofErr w:type="spellStart"/>
      <w:r w:rsidRPr="00F40942">
        <w:rPr>
          <w:b/>
          <w:sz w:val="32"/>
        </w:rPr>
        <w:t>Precizări</w:t>
      </w:r>
      <w:proofErr w:type="spellEnd"/>
      <w:r w:rsidRPr="00F40942">
        <w:rPr>
          <w:b/>
          <w:sz w:val="32"/>
        </w:rPr>
        <w:t xml:space="preserve"> </w:t>
      </w:r>
      <w:proofErr w:type="spellStart"/>
      <w:r w:rsidRPr="00F40942">
        <w:rPr>
          <w:b/>
          <w:sz w:val="32"/>
        </w:rPr>
        <w:t>privind</w:t>
      </w:r>
      <w:proofErr w:type="spellEnd"/>
      <w:r w:rsidRPr="00F40942">
        <w:rPr>
          <w:b/>
          <w:sz w:val="32"/>
        </w:rPr>
        <w:t xml:space="preserve"> </w:t>
      </w:r>
      <w:proofErr w:type="spellStart"/>
      <w:r w:rsidRPr="00F40942">
        <w:rPr>
          <w:b/>
          <w:sz w:val="32"/>
        </w:rPr>
        <w:t>notificarea</w:t>
      </w:r>
      <w:proofErr w:type="spellEnd"/>
      <w:r w:rsidRPr="00F40942">
        <w:rPr>
          <w:b/>
          <w:sz w:val="32"/>
        </w:rPr>
        <w:t xml:space="preserve"> </w:t>
      </w:r>
      <w:proofErr w:type="spellStart"/>
      <w:r w:rsidRPr="00F40942">
        <w:rPr>
          <w:b/>
          <w:sz w:val="32"/>
        </w:rPr>
        <w:t>unui</w:t>
      </w:r>
      <w:proofErr w:type="spellEnd"/>
      <w:r w:rsidRPr="00F40942">
        <w:rPr>
          <w:b/>
          <w:sz w:val="32"/>
        </w:rPr>
        <w:t xml:space="preserve"> </w:t>
      </w:r>
      <w:proofErr w:type="spellStart"/>
      <w:r w:rsidRPr="00F40942">
        <w:rPr>
          <w:b/>
          <w:sz w:val="32"/>
        </w:rPr>
        <w:t>imobil</w:t>
      </w:r>
      <w:proofErr w:type="spellEnd"/>
      <w:r w:rsidRPr="00F40942">
        <w:rPr>
          <w:b/>
          <w:sz w:val="32"/>
        </w:rPr>
        <w:t xml:space="preserve"> </w:t>
      </w:r>
      <w:proofErr w:type="spellStart"/>
      <w:r w:rsidRPr="00F40942">
        <w:rPr>
          <w:b/>
          <w:sz w:val="32"/>
        </w:rPr>
        <w:t>ca</w:t>
      </w:r>
      <w:proofErr w:type="spellEnd"/>
      <w:r w:rsidRPr="00F40942">
        <w:rPr>
          <w:b/>
          <w:sz w:val="32"/>
        </w:rPr>
        <w:t xml:space="preserve"> </w:t>
      </w:r>
      <w:proofErr w:type="spellStart"/>
      <w:r w:rsidRPr="00F40942">
        <w:rPr>
          <w:b/>
          <w:sz w:val="32"/>
        </w:rPr>
        <w:t>locuință</w:t>
      </w:r>
      <w:proofErr w:type="spellEnd"/>
      <w:r w:rsidRPr="00F40942">
        <w:rPr>
          <w:b/>
          <w:sz w:val="32"/>
        </w:rPr>
        <w:t xml:space="preserve"> a </w:t>
      </w:r>
      <w:proofErr w:type="spellStart"/>
      <w:r w:rsidRPr="00F40942">
        <w:rPr>
          <w:b/>
          <w:sz w:val="32"/>
        </w:rPr>
        <w:t>familiei</w:t>
      </w:r>
      <w:proofErr w:type="spellEnd"/>
    </w:p>
    <w:p w:rsidR="00F40942" w:rsidRDefault="00F40942" w:rsidP="00F40942"/>
    <w:p w:rsidR="00F40942" w:rsidRPr="00F40942" w:rsidRDefault="00F40942" w:rsidP="00F40942">
      <w:pPr>
        <w:ind w:firstLine="720"/>
        <w:jc w:val="both"/>
        <w:rPr>
          <w:sz w:val="28"/>
        </w:rPr>
      </w:pPr>
      <w:proofErr w:type="spellStart"/>
      <w:r w:rsidRPr="00F40942">
        <w:rPr>
          <w:sz w:val="28"/>
        </w:rPr>
        <w:t>Dispozițiile</w:t>
      </w:r>
      <w:proofErr w:type="spellEnd"/>
      <w:r w:rsidRPr="00F40942">
        <w:rPr>
          <w:sz w:val="28"/>
        </w:rPr>
        <w:t xml:space="preserve"> art. 321 </w:t>
      </w:r>
      <w:proofErr w:type="spellStart"/>
      <w:r w:rsidRPr="00F40942">
        <w:rPr>
          <w:sz w:val="28"/>
        </w:rPr>
        <w:t>alin</w:t>
      </w:r>
      <w:proofErr w:type="spellEnd"/>
      <w:r w:rsidRPr="00F40942">
        <w:rPr>
          <w:sz w:val="28"/>
        </w:rPr>
        <w:t xml:space="preserve">. (1) </w:t>
      </w:r>
      <w:proofErr w:type="gramStart"/>
      <w:r w:rsidRPr="00F40942">
        <w:rPr>
          <w:sz w:val="28"/>
        </w:rPr>
        <w:t>din</w:t>
      </w:r>
      <w:proofErr w:type="gram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noul</w:t>
      </w:r>
      <w:proofErr w:type="spellEnd"/>
      <w:r w:rsidRPr="00F40942">
        <w:rPr>
          <w:sz w:val="28"/>
        </w:rPr>
        <w:t xml:space="preserve"> Cod civil </w:t>
      </w:r>
      <w:proofErr w:type="spellStart"/>
      <w:r w:rsidRPr="00F40942">
        <w:rPr>
          <w:sz w:val="28"/>
        </w:rPr>
        <w:t>stabilesc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norme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privind</w:t>
      </w:r>
      <w:proofErr w:type="spellEnd"/>
      <w:r w:rsidRPr="00F40942">
        <w:rPr>
          <w:sz w:val="28"/>
        </w:rPr>
        <w:t> </w:t>
      </w:r>
      <w:proofErr w:type="spellStart"/>
      <w:r w:rsidRPr="00F40942">
        <w:rPr>
          <w:sz w:val="28"/>
        </w:rPr>
        <w:t>locuința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familiei</w:t>
      </w:r>
      <w:proofErr w:type="spellEnd"/>
      <w:r w:rsidRPr="00F40942">
        <w:rPr>
          <w:sz w:val="28"/>
        </w:rPr>
        <w:t>, 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sensul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că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aceasta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este</w:t>
      </w:r>
      <w:proofErr w:type="spellEnd"/>
      <w:r w:rsidRPr="00F40942">
        <w:rPr>
          <w:sz w:val="28"/>
        </w:rPr>
        <w:t> </w:t>
      </w:r>
      <w:r w:rsidRPr="00F40942">
        <w:rPr>
          <w:b/>
          <w:i/>
          <w:sz w:val="28"/>
        </w:rPr>
        <w:t>„</w:t>
      </w:r>
      <w:proofErr w:type="spellStart"/>
      <w:r w:rsidRPr="00F40942">
        <w:rPr>
          <w:b/>
          <w:i/>
          <w:sz w:val="28"/>
        </w:rPr>
        <w:t>locuința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comună</w:t>
      </w:r>
      <w:proofErr w:type="spellEnd"/>
      <w:r w:rsidRPr="00F40942">
        <w:rPr>
          <w:b/>
          <w:i/>
          <w:sz w:val="28"/>
        </w:rPr>
        <w:t xml:space="preserve"> a </w:t>
      </w:r>
      <w:proofErr w:type="spellStart"/>
      <w:r w:rsidRPr="00F40942">
        <w:rPr>
          <w:b/>
          <w:i/>
          <w:sz w:val="28"/>
        </w:rPr>
        <w:t>soților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sau</w:t>
      </w:r>
      <w:proofErr w:type="spellEnd"/>
      <w:r w:rsidRPr="00F40942">
        <w:rPr>
          <w:b/>
          <w:i/>
          <w:sz w:val="28"/>
        </w:rPr>
        <w:t xml:space="preserve">, </w:t>
      </w:r>
      <w:proofErr w:type="spellStart"/>
      <w:r w:rsidRPr="00F40942">
        <w:rPr>
          <w:b/>
          <w:i/>
          <w:sz w:val="28"/>
        </w:rPr>
        <w:t>în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lipsă</w:t>
      </w:r>
      <w:proofErr w:type="spellEnd"/>
      <w:r w:rsidRPr="00F40942">
        <w:rPr>
          <w:b/>
          <w:i/>
          <w:sz w:val="28"/>
        </w:rPr>
        <w:t xml:space="preserve">, </w:t>
      </w:r>
      <w:proofErr w:type="spellStart"/>
      <w:r w:rsidRPr="00F40942">
        <w:rPr>
          <w:b/>
          <w:i/>
          <w:sz w:val="28"/>
        </w:rPr>
        <w:t>locuința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soțului</w:t>
      </w:r>
      <w:proofErr w:type="spellEnd"/>
      <w:r w:rsidRPr="00F40942">
        <w:rPr>
          <w:b/>
          <w:i/>
          <w:sz w:val="28"/>
        </w:rPr>
        <w:t xml:space="preserve"> la care se </w:t>
      </w:r>
      <w:proofErr w:type="spellStart"/>
      <w:r w:rsidRPr="00F40942">
        <w:rPr>
          <w:b/>
          <w:i/>
          <w:sz w:val="28"/>
        </w:rPr>
        <w:t>află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copiii</w:t>
      </w:r>
      <w:proofErr w:type="spellEnd"/>
      <w:r w:rsidRPr="00F40942">
        <w:rPr>
          <w:b/>
          <w:i/>
          <w:sz w:val="28"/>
        </w:rPr>
        <w:t>.”.</w:t>
      </w:r>
    </w:p>
    <w:p w:rsidR="00F40942" w:rsidRPr="00F40942" w:rsidRDefault="00F40942" w:rsidP="00F40942">
      <w:pPr>
        <w:jc w:val="both"/>
        <w:rPr>
          <w:sz w:val="28"/>
        </w:rPr>
      </w:pPr>
      <w:proofErr w:type="spellStart"/>
      <w:proofErr w:type="gramStart"/>
      <w:r w:rsidRPr="00F40942">
        <w:rPr>
          <w:sz w:val="28"/>
        </w:rPr>
        <w:t>în</w:t>
      </w:r>
      <w:proofErr w:type="spellEnd"/>
      <w:proofErr w:type="gramEnd"/>
      <w:r w:rsidRPr="00F40942">
        <w:rPr>
          <w:sz w:val="28"/>
        </w:rPr>
        <w:t xml:space="preserve"> context, </w:t>
      </w:r>
      <w:proofErr w:type="spellStart"/>
      <w:r w:rsidRPr="00F40942">
        <w:rPr>
          <w:sz w:val="28"/>
        </w:rPr>
        <w:t>reține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atenția</w:t>
      </w:r>
      <w:proofErr w:type="spellEnd"/>
      <w:r w:rsidRPr="00F40942">
        <w:rPr>
          <w:sz w:val="28"/>
        </w:rPr>
        <w:t xml:space="preserve"> și </w:t>
      </w:r>
      <w:proofErr w:type="spellStart"/>
      <w:r w:rsidRPr="00F40942">
        <w:rPr>
          <w:sz w:val="28"/>
        </w:rPr>
        <w:t>faptul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că</w:t>
      </w:r>
      <w:proofErr w:type="spellEnd"/>
      <w:r w:rsidRPr="00F40942">
        <w:rPr>
          <w:sz w:val="28"/>
        </w:rPr>
        <w:t xml:space="preserve">, </w:t>
      </w:r>
      <w:proofErr w:type="spellStart"/>
      <w:r w:rsidRPr="00F40942">
        <w:rPr>
          <w:sz w:val="28"/>
        </w:rPr>
        <w:t>potrivit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prevederilor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alin</w:t>
      </w:r>
      <w:proofErr w:type="spellEnd"/>
      <w:r w:rsidRPr="00F40942">
        <w:rPr>
          <w:sz w:val="28"/>
        </w:rPr>
        <w:t xml:space="preserve">. (2) </w:t>
      </w:r>
      <w:proofErr w:type="gramStart"/>
      <w:r w:rsidRPr="00F40942">
        <w:rPr>
          <w:sz w:val="28"/>
        </w:rPr>
        <w:t>al</w:t>
      </w:r>
      <w:proofErr w:type="gramEnd"/>
      <w:r w:rsidRPr="00F40942">
        <w:rPr>
          <w:sz w:val="28"/>
        </w:rPr>
        <w:t xml:space="preserve"> art. 321</w:t>
      </w:r>
      <w:proofErr w:type="gramStart"/>
      <w:r w:rsidRPr="00F40942">
        <w:rPr>
          <w:sz w:val="28"/>
        </w:rPr>
        <w:t>: </w:t>
      </w:r>
      <w:r w:rsidRPr="00F40942">
        <w:rPr>
          <w:b/>
          <w:i/>
          <w:sz w:val="28"/>
        </w:rPr>
        <w:t>,,</w:t>
      </w:r>
      <w:proofErr w:type="spellStart"/>
      <w:proofErr w:type="gramEnd"/>
      <w:r w:rsidRPr="00F40942">
        <w:rPr>
          <w:b/>
          <w:i/>
          <w:sz w:val="28"/>
        </w:rPr>
        <w:t>Oricare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dintre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soți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poate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cere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notarea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în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cartea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funciară</w:t>
      </w:r>
      <w:proofErr w:type="spellEnd"/>
      <w:r w:rsidRPr="00F40942">
        <w:rPr>
          <w:b/>
          <w:i/>
          <w:sz w:val="28"/>
        </w:rPr>
        <w:t xml:space="preserve">, </w:t>
      </w:r>
      <w:proofErr w:type="spellStart"/>
      <w:r w:rsidRPr="00F40942">
        <w:rPr>
          <w:b/>
          <w:i/>
          <w:sz w:val="28"/>
        </w:rPr>
        <w:t>în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condițiile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legii</w:t>
      </w:r>
      <w:proofErr w:type="spellEnd"/>
      <w:r w:rsidRPr="00F40942">
        <w:rPr>
          <w:b/>
          <w:i/>
          <w:sz w:val="28"/>
        </w:rPr>
        <w:t xml:space="preserve">, a </w:t>
      </w:r>
      <w:proofErr w:type="spellStart"/>
      <w:r w:rsidRPr="00F40942">
        <w:rPr>
          <w:b/>
          <w:i/>
          <w:sz w:val="28"/>
        </w:rPr>
        <w:t>unui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imobil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ca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locuință</w:t>
      </w:r>
      <w:proofErr w:type="spellEnd"/>
      <w:r w:rsidRPr="00F40942">
        <w:rPr>
          <w:b/>
          <w:i/>
          <w:sz w:val="28"/>
        </w:rPr>
        <w:t xml:space="preserve"> a </w:t>
      </w:r>
      <w:proofErr w:type="spellStart"/>
      <w:r w:rsidRPr="00F40942">
        <w:rPr>
          <w:b/>
          <w:i/>
          <w:sz w:val="28"/>
        </w:rPr>
        <w:t>familiei</w:t>
      </w:r>
      <w:proofErr w:type="spellEnd"/>
      <w:r w:rsidRPr="00F40942">
        <w:rPr>
          <w:b/>
          <w:i/>
          <w:sz w:val="28"/>
        </w:rPr>
        <w:t xml:space="preserve">, </w:t>
      </w:r>
      <w:proofErr w:type="spellStart"/>
      <w:r w:rsidRPr="00F40942">
        <w:rPr>
          <w:b/>
          <w:i/>
          <w:sz w:val="28"/>
        </w:rPr>
        <w:t>chiar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dacă</w:t>
      </w:r>
      <w:proofErr w:type="spellEnd"/>
      <w:r w:rsidRPr="00F40942">
        <w:rPr>
          <w:b/>
          <w:i/>
          <w:sz w:val="28"/>
        </w:rPr>
        <w:t xml:space="preserve"> nu </w:t>
      </w:r>
      <w:proofErr w:type="spellStart"/>
      <w:r w:rsidRPr="00F40942">
        <w:rPr>
          <w:b/>
          <w:i/>
          <w:sz w:val="28"/>
        </w:rPr>
        <w:t>este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proprietarul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imobilului</w:t>
      </w:r>
      <w:proofErr w:type="spellEnd"/>
      <w:r w:rsidRPr="00F40942">
        <w:rPr>
          <w:b/>
          <w:i/>
          <w:sz w:val="28"/>
        </w:rPr>
        <w:t>.”.</w:t>
      </w:r>
    </w:p>
    <w:p w:rsidR="00F40942" w:rsidRPr="00F40942" w:rsidRDefault="00F40942" w:rsidP="00F40942">
      <w:pPr>
        <w:jc w:val="both"/>
        <w:rPr>
          <w:sz w:val="28"/>
        </w:rPr>
      </w:pPr>
      <w:r w:rsidRPr="00F40942">
        <w:rPr>
          <w:sz w:val="28"/>
        </w:rPr>
        <w:t xml:space="preserve">   Art. 322 </w:t>
      </w:r>
      <w:proofErr w:type="spellStart"/>
      <w:r w:rsidRPr="00F40942">
        <w:rPr>
          <w:sz w:val="28"/>
        </w:rPr>
        <w:t>alin</w:t>
      </w:r>
      <w:proofErr w:type="spellEnd"/>
      <w:r w:rsidRPr="00F40942">
        <w:rPr>
          <w:sz w:val="28"/>
        </w:rPr>
        <w:t xml:space="preserve">. (1) </w:t>
      </w:r>
      <w:proofErr w:type="gramStart"/>
      <w:r w:rsidRPr="00F40942">
        <w:rPr>
          <w:sz w:val="28"/>
        </w:rPr>
        <w:t>din</w:t>
      </w:r>
      <w:proofErr w:type="gram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același</w:t>
      </w:r>
      <w:proofErr w:type="spellEnd"/>
      <w:r w:rsidRPr="00F40942">
        <w:rPr>
          <w:sz w:val="28"/>
        </w:rPr>
        <w:t xml:space="preserve"> act </w:t>
      </w:r>
      <w:proofErr w:type="spellStart"/>
      <w:r w:rsidRPr="00F40942">
        <w:rPr>
          <w:sz w:val="28"/>
        </w:rPr>
        <w:t>normativ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stabilește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că</w:t>
      </w:r>
      <w:proofErr w:type="spellEnd"/>
      <w:r w:rsidRPr="00F40942">
        <w:rPr>
          <w:sz w:val="28"/>
        </w:rPr>
        <w:t> </w:t>
      </w:r>
      <w:r w:rsidRPr="00F40942">
        <w:rPr>
          <w:b/>
          <w:i/>
          <w:sz w:val="28"/>
        </w:rPr>
        <w:t>„</w:t>
      </w:r>
      <w:proofErr w:type="spellStart"/>
      <w:r w:rsidRPr="00F40942">
        <w:rPr>
          <w:b/>
          <w:i/>
          <w:sz w:val="28"/>
        </w:rPr>
        <w:t>Fără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consimțământul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scris</w:t>
      </w:r>
      <w:proofErr w:type="spellEnd"/>
      <w:r w:rsidRPr="00F40942">
        <w:rPr>
          <w:b/>
          <w:i/>
          <w:sz w:val="28"/>
        </w:rPr>
        <w:t xml:space="preserve"> al </w:t>
      </w:r>
      <w:proofErr w:type="spellStart"/>
      <w:r w:rsidRPr="00F40942">
        <w:rPr>
          <w:b/>
          <w:i/>
          <w:sz w:val="28"/>
        </w:rPr>
        <w:t>celuilalt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soț</w:t>
      </w:r>
      <w:proofErr w:type="spellEnd"/>
      <w:r w:rsidRPr="00F40942">
        <w:rPr>
          <w:b/>
          <w:i/>
          <w:sz w:val="28"/>
        </w:rPr>
        <w:t xml:space="preserve">, </w:t>
      </w:r>
      <w:proofErr w:type="spellStart"/>
      <w:r w:rsidRPr="00F40942">
        <w:rPr>
          <w:b/>
          <w:i/>
          <w:sz w:val="28"/>
        </w:rPr>
        <w:t>niciunul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dintre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soți</w:t>
      </w:r>
      <w:proofErr w:type="spellEnd"/>
      <w:r w:rsidRPr="00F40942">
        <w:rPr>
          <w:b/>
          <w:i/>
          <w:sz w:val="28"/>
        </w:rPr>
        <w:t xml:space="preserve">, </w:t>
      </w:r>
      <w:proofErr w:type="spellStart"/>
      <w:r w:rsidRPr="00F40942">
        <w:rPr>
          <w:b/>
          <w:i/>
          <w:sz w:val="28"/>
        </w:rPr>
        <w:t>chiar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dacă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este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proprietar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exclusiv</w:t>
      </w:r>
      <w:proofErr w:type="spellEnd"/>
      <w:r w:rsidRPr="00F40942">
        <w:rPr>
          <w:b/>
          <w:i/>
          <w:sz w:val="28"/>
        </w:rPr>
        <w:t xml:space="preserve">, nu </w:t>
      </w:r>
      <w:proofErr w:type="spellStart"/>
      <w:r w:rsidRPr="00F40942">
        <w:rPr>
          <w:b/>
          <w:i/>
          <w:sz w:val="28"/>
        </w:rPr>
        <w:t>poate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dispune</w:t>
      </w:r>
      <w:proofErr w:type="spellEnd"/>
      <w:r w:rsidRPr="00F40942">
        <w:rPr>
          <w:b/>
          <w:i/>
          <w:sz w:val="28"/>
        </w:rPr>
        <w:t xml:space="preserve"> de </w:t>
      </w:r>
      <w:proofErr w:type="spellStart"/>
      <w:r w:rsidRPr="00F40942">
        <w:rPr>
          <w:b/>
          <w:i/>
          <w:sz w:val="28"/>
        </w:rPr>
        <w:t>drepturile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asupra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locuinței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familiei</w:t>
      </w:r>
      <w:proofErr w:type="spellEnd"/>
      <w:r w:rsidRPr="00F40942">
        <w:rPr>
          <w:b/>
          <w:i/>
          <w:sz w:val="28"/>
        </w:rPr>
        <w:t xml:space="preserve"> și </w:t>
      </w:r>
      <w:proofErr w:type="spellStart"/>
      <w:r w:rsidRPr="00F40942">
        <w:rPr>
          <w:b/>
          <w:i/>
          <w:sz w:val="28"/>
        </w:rPr>
        <w:t>nici</w:t>
      </w:r>
      <w:proofErr w:type="spellEnd"/>
      <w:r w:rsidRPr="00F40942">
        <w:rPr>
          <w:b/>
          <w:i/>
          <w:sz w:val="28"/>
        </w:rPr>
        <w:t xml:space="preserve"> nu </w:t>
      </w:r>
      <w:proofErr w:type="spellStart"/>
      <w:r w:rsidRPr="00F40942">
        <w:rPr>
          <w:b/>
          <w:i/>
          <w:sz w:val="28"/>
        </w:rPr>
        <w:t>poate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încheia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acte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prin</w:t>
      </w:r>
      <w:proofErr w:type="spellEnd"/>
      <w:r w:rsidRPr="00F40942">
        <w:rPr>
          <w:b/>
          <w:i/>
          <w:sz w:val="28"/>
        </w:rPr>
        <w:t xml:space="preserve"> care </w:t>
      </w:r>
      <w:proofErr w:type="spellStart"/>
      <w:r w:rsidRPr="00F40942">
        <w:rPr>
          <w:b/>
          <w:i/>
          <w:sz w:val="28"/>
        </w:rPr>
        <w:t>ar</w:t>
      </w:r>
      <w:proofErr w:type="spellEnd"/>
      <w:r w:rsidRPr="00F40942">
        <w:rPr>
          <w:b/>
          <w:i/>
          <w:sz w:val="28"/>
        </w:rPr>
        <w:t xml:space="preserve"> fi </w:t>
      </w:r>
      <w:proofErr w:type="spellStart"/>
      <w:r w:rsidRPr="00F40942">
        <w:rPr>
          <w:b/>
          <w:i/>
          <w:sz w:val="28"/>
        </w:rPr>
        <w:t>afectată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folosința</w:t>
      </w:r>
      <w:proofErr w:type="spellEnd"/>
      <w:r w:rsidRPr="00F40942">
        <w:rPr>
          <w:b/>
          <w:i/>
          <w:sz w:val="28"/>
        </w:rPr>
        <w:t xml:space="preserve"> </w:t>
      </w:r>
      <w:proofErr w:type="spellStart"/>
      <w:r w:rsidRPr="00F40942">
        <w:rPr>
          <w:b/>
          <w:i/>
          <w:sz w:val="28"/>
        </w:rPr>
        <w:t>acesteia</w:t>
      </w:r>
      <w:proofErr w:type="spellEnd"/>
      <w:r w:rsidRPr="00F40942">
        <w:rPr>
          <w:b/>
          <w:i/>
          <w:sz w:val="28"/>
        </w:rPr>
        <w:t>.”.</w:t>
      </w:r>
    </w:p>
    <w:p w:rsidR="00F40942" w:rsidRPr="00F40942" w:rsidRDefault="00F40942" w:rsidP="00F40942">
      <w:pPr>
        <w:jc w:val="both"/>
        <w:rPr>
          <w:sz w:val="28"/>
        </w:rPr>
      </w:pPr>
      <w:r w:rsidRPr="00F40942">
        <w:rPr>
          <w:sz w:val="28"/>
        </w:rPr>
        <w:t xml:space="preserve">   De </w:t>
      </w:r>
      <w:proofErr w:type="spellStart"/>
      <w:r w:rsidRPr="00F40942">
        <w:rPr>
          <w:sz w:val="28"/>
        </w:rPr>
        <w:t>asemenea</w:t>
      </w:r>
      <w:proofErr w:type="spellEnd"/>
      <w:r w:rsidRPr="00F40942">
        <w:rPr>
          <w:sz w:val="28"/>
        </w:rPr>
        <w:t xml:space="preserve">, conform </w:t>
      </w:r>
      <w:proofErr w:type="spellStart"/>
      <w:r w:rsidRPr="00F40942">
        <w:rPr>
          <w:sz w:val="28"/>
        </w:rPr>
        <w:t>prevederilor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alin</w:t>
      </w:r>
      <w:proofErr w:type="spellEnd"/>
      <w:r w:rsidRPr="00F40942">
        <w:rPr>
          <w:sz w:val="28"/>
        </w:rPr>
        <w:t>. (4) și (5) ale art. 322:</w:t>
      </w:r>
    </w:p>
    <w:p w:rsidR="00F40942" w:rsidRPr="00F40942" w:rsidRDefault="00F40942" w:rsidP="00F40942">
      <w:pPr>
        <w:jc w:val="both"/>
        <w:rPr>
          <w:sz w:val="28"/>
        </w:rPr>
      </w:pPr>
      <w:proofErr w:type="gramStart"/>
      <w:r w:rsidRPr="00F40942">
        <w:rPr>
          <w:sz w:val="28"/>
        </w:rPr>
        <w:t>„(</w:t>
      </w:r>
      <w:proofErr w:type="gramEnd"/>
      <w:r w:rsidRPr="00F40942">
        <w:rPr>
          <w:sz w:val="28"/>
        </w:rPr>
        <w:t xml:space="preserve">4) </w:t>
      </w:r>
      <w:proofErr w:type="spellStart"/>
      <w:r w:rsidRPr="00F40942">
        <w:rPr>
          <w:sz w:val="28"/>
        </w:rPr>
        <w:t>Soțul</w:t>
      </w:r>
      <w:proofErr w:type="spellEnd"/>
      <w:r w:rsidRPr="00F40942">
        <w:rPr>
          <w:sz w:val="28"/>
        </w:rPr>
        <w:t xml:space="preserve"> care nu și-a </w:t>
      </w:r>
      <w:proofErr w:type="spellStart"/>
      <w:r w:rsidRPr="00F40942">
        <w:rPr>
          <w:sz w:val="28"/>
        </w:rPr>
        <w:t>dat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consimțământul</w:t>
      </w:r>
      <w:proofErr w:type="spellEnd"/>
      <w:r w:rsidRPr="00F40942">
        <w:rPr>
          <w:sz w:val="28"/>
        </w:rPr>
        <w:t xml:space="preserve"> la </w:t>
      </w:r>
      <w:proofErr w:type="spellStart"/>
      <w:r w:rsidRPr="00F40942">
        <w:rPr>
          <w:sz w:val="28"/>
        </w:rPr>
        <w:t>încheierea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actului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poate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cere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anularea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lui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termen</w:t>
      </w:r>
      <w:proofErr w:type="spellEnd"/>
      <w:r w:rsidRPr="00F40942">
        <w:rPr>
          <w:sz w:val="28"/>
        </w:rPr>
        <w:t xml:space="preserve"> de un an de la data la care a </w:t>
      </w:r>
      <w:proofErr w:type="spellStart"/>
      <w:r w:rsidRPr="00F40942">
        <w:rPr>
          <w:sz w:val="28"/>
        </w:rPr>
        <w:t>luat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cunoștință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despre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acesta</w:t>
      </w:r>
      <w:proofErr w:type="spellEnd"/>
      <w:r w:rsidRPr="00F40942">
        <w:rPr>
          <w:sz w:val="28"/>
        </w:rPr>
        <w:t xml:space="preserve">, </w:t>
      </w:r>
      <w:proofErr w:type="spellStart"/>
      <w:r w:rsidRPr="00F40942">
        <w:rPr>
          <w:sz w:val="28"/>
        </w:rPr>
        <w:t>dar</w:t>
      </w:r>
      <w:proofErr w:type="spellEnd"/>
      <w:r w:rsidRPr="00F40942">
        <w:rPr>
          <w:sz w:val="28"/>
        </w:rPr>
        <w:t xml:space="preserve"> nu </w:t>
      </w:r>
      <w:proofErr w:type="spellStart"/>
      <w:r w:rsidRPr="00F40942">
        <w:rPr>
          <w:sz w:val="28"/>
        </w:rPr>
        <w:t>mai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târziu</w:t>
      </w:r>
      <w:proofErr w:type="spellEnd"/>
      <w:r w:rsidRPr="00F40942">
        <w:rPr>
          <w:sz w:val="28"/>
        </w:rPr>
        <w:t xml:space="preserve"> de un an de la data </w:t>
      </w:r>
      <w:proofErr w:type="spellStart"/>
      <w:r w:rsidRPr="00F40942">
        <w:rPr>
          <w:sz w:val="28"/>
        </w:rPr>
        <w:t>încetării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regimului</w:t>
      </w:r>
      <w:proofErr w:type="spellEnd"/>
      <w:r w:rsidRPr="00F40942">
        <w:rPr>
          <w:sz w:val="28"/>
        </w:rPr>
        <w:t xml:space="preserve"> matrimonial;</w:t>
      </w:r>
    </w:p>
    <w:p w:rsidR="00F40942" w:rsidRPr="00F40942" w:rsidRDefault="00F40942" w:rsidP="00F40942">
      <w:pPr>
        <w:jc w:val="both"/>
        <w:rPr>
          <w:sz w:val="28"/>
        </w:rPr>
      </w:pPr>
      <w:r w:rsidRPr="00F40942">
        <w:rPr>
          <w:sz w:val="28"/>
        </w:rPr>
        <w:t>(5) 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lipsa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notării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locuinței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familiei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cartea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funciară</w:t>
      </w:r>
      <w:proofErr w:type="spellEnd"/>
      <w:r w:rsidRPr="00F40942">
        <w:rPr>
          <w:sz w:val="28"/>
        </w:rPr>
        <w:t xml:space="preserve">, </w:t>
      </w:r>
      <w:proofErr w:type="spellStart"/>
      <w:r w:rsidRPr="00F40942">
        <w:rPr>
          <w:sz w:val="28"/>
        </w:rPr>
        <w:t>soțul</w:t>
      </w:r>
      <w:proofErr w:type="spellEnd"/>
      <w:r w:rsidRPr="00F40942">
        <w:rPr>
          <w:sz w:val="28"/>
        </w:rPr>
        <w:t xml:space="preserve"> care nu și-a </w:t>
      </w:r>
      <w:proofErr w:type="spellStart"/>
      <w:r w:rsidRPr="00F40942">
        <w:rPr>
          <w:sz w:val="28"/>
        </w:rPr>
        <w:t>dat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consimțământul</w:t>
      </w:r>
      <w:proofErr w:type="spellEnd"/>
      <w:r w:rsidRPr="00F40942">
        <w:rPr>
          <w:sz w:val="28"/>
        </w:rPr>
        <w:t xml:space="preserve"> nu </w:t>
      </w:r>
      <w:proofErr w:type="spellStart"/>
      <w:r w:rsidRPr="00F40942">
        <w:rPr>
          <w:sz w:val="28"/>
        </w:rPr>
        <w:t>poate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cere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anularea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actului</w:t>
      </w:r>
      <w:proofErr w:type="spellEnd"/>
      <w:r w:rsidRPr="00F40942">
        <w:rPr>
          <w:sz w:val="28"/>
        </w:rPr>
        <w:t xml:space="preserve">, ci </w:t>
      </w:r>
      <w:proofErr w:type="spellStart"/>
      <w:r w:rsidRPr="00F40942">
        <w:rPr>
          <w:sz w:val="28"/>
        </w:rPr>
        <w:t>numai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daune-interese</w:t>
      </w:r>
      <w:proofErr w:type="spellEnd"/>
      <w:r w:rsidRPr="00F40942">
        <w:rPr>
          <w:sz w:val="28"/>
        </w:rPr>
        <w:t xml:space="preserve"> de la </w:t>
      </w:r>
      <w:proofErr w:type="spellStart"/>
      <w:r w:rsidRPr="00F40942">
        <w:rPr>
          <w:sz w:val="28"/>
        </w:rPr>
        <w:t>celălalt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soț</w:t>
      </w:r>
      <w:proofErr w:type="spellEnd"/>
      <w:r w:rsidRPr="00F40942">
        <w:rPr>
          <w:sz w:val="28"/>
        </w:rPr>
        <w:t xml:space="preserve">, cu </w:t>
      </w:r>
      <w:proofErr w:type="spellStart"/>
      <w:r w:rsidRPr="00F40942">
        <w:rPr>
          <w:sz w:val="28"/>
        </w:rPr>
        <w:t>excepția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cazului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care </w:t>
      </w:r>
      <w:proofErr w:type="spellStart"/>
      <w:r w:rsidRPr="00F40942">
        <w:rPr>
          <w:sz w:val="28"/>
        </w:rPr>
        <w:t>terțul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dobânditor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cunoscut</w:t>
      </w:r>
      <w:proofErr w:type="spellEnd"/>
      <w:r w:rsidRPr="00F40942">
        <w:rPr>
          <w:sz w:val="28"/>
        </w:rPr>
        <w:t xml:space="preserve">, </w:t>
      </w:r>
      <w:proofErr w:type="spellStart"/>
      <w:r w:rsidRPr="00F40942">
        <w:rPr>
          <w:sz w:val="28"/>
        </w:rPr>
        <w:t>pe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altă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cale</w:t>
      </w:r>
      <w:proofErr w:type="spellEnd"/>
      <w:r w:rsidRPr="00F40942">
        <w:rPr>
          <w:sz w:val="28"/>
        </w:rPr>
        <w:t xml:space="preserve">, </w:t>
      </w:r>
      <w:proofErr w:type="spellStart"/>
      <w:r w:rsidRPr="00F40942">
        <w:rPr>
          <w:sz w:val="28"/>
        </w:rPr>
        <w:t>calitatea</w:t>
      </w:r>
      <w:proofErr w:type="spellEnd"/>
      <w:r w:rsidRPr="00F40942">
        <w:rPr>
          <w:sz w:val="28"/>
        </w:rPr>
        <w:t xml:space="preserve"> de </w:t>
      </w:r>
      <w:proofErr w:type="spellStart"/>
      <w:r w:rsidRPr="00F40942">
        <w:rPr>
          <w:sz w:val="28"/>
        </w:rPr>
        <w:t>locuință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familiei</w:t>
      </w:r>
      <w:proofErr w:type="spellEnd"/>
      <w:r w:rsidRPr="00F40942">
        <w:rPr>
          <w:sz w:val="28"/>
        </w:rPr>
        <w:t>.”.</w:t>
      </w:r>
    </w:p>
    <w:p w:rsidR="00F40942" w:rsidRPr="00F40942" w:rsidRDefault="00F40942" w:rsidP="00F40942">
      <w:pPr>
        <w:jc w:val="both"/>
        <w:rPr>
          <w:sz w:val="28"/>
        </w:rPr>
      </w:pPr>
      <w:r w:rsidRPr="00F40942">
        <w:rPr>
          <w:sz w:val="28"/>
        </w:rPr>
        <w:t xml:space="preserve">  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considerarea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dispozițiilor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legale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enunțate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mai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sus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precizăm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că</w:t>
      </w:r>
      <w:proofErr w:type="spellEnd"/>
      <w:r w:rsidRPr="00F40942">
        <w:rPr>
          <w:sz w:val="28"/>
        </w:rPr>
        <w:t> </w:t>
      </w:r>
      <w:proofErr w:type="spellStart"/>
      <w:r w:rsidRPr="00F40942">
        <w:rPr>
          <w:sz w:val="28"/>
        </w:rPr>
        <w:t>obligativitatea</w:t>
      </w:r>
      <w:proofErr w:type="spellEnd"/>
      <w:r w:rsidRPr="00F40942">
        <w:rPr>
          <w:sz w:val="28"/>
        </w:rPr>
        <w:t xml:space="preserve"> de a </w:t>
      </w:r>
      <w:proofErr w:type="spellStart"/>
      <w:r w:rsidRPr="00F40942">
        <w:rPr>
          <w:sz w:val="28"/>
        </w:rPr>
        <w:t>informa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funcționarul</w:t>
      </w:r>
      <w:proofErr w:type="spellEnd"/>
      <w:r w:rsidRPr="00F40942">
        <w:rPr>
          <w:sz w:val="28"/>
        </w:rPr>
        <w:t xml:space="preserve"> de </w:t>
      </w:r>
      <w:proofErr w:type="spellStart"/>
      <w:r w:rsidRPr="00F40942">
        <w:rPr>
          <w:sz w:val="28"/>
        </w:rPr>
        <w:t>evidență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persoanelor</w:t>
      </w:r>
      <w:proofErr w:type="spellEnd"/>
      <w:r w:rsidRPr="00F40942">
        <w:rPr>
          <w:sz w:val="28"/>
        </w:rPr>
        <w:t xml:space="preserve"> la data </w:t>
      </w:r>
      <w:proofErr w:type="spellStart"/>
      <w:r w:rsidRPr="00F40942">
        <w:rPr>
          <w:sz w:val="28"/>
        </w:rPr>
        <w:t>depunerii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cererii</w:t>
      </w:r>
      <w:proofErr w:type="spellEnd"/>
      <w:r w:rsidRPr="00F40942">
        <w:rPr>
          <w:sz w:val="28"/>
        </w:rPr>
        <w:t xml:space="preserve"> de </w:t>
      </w:r>
      <w:proofErr w:type="spellStart"/>
      <w:r w:rsidRPr="00F40942">
        <w:rPr>
          <w:sz w:val="28"/>
        </w:rPr>
        <w:t>eliberare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actului</w:t>
      </w:r>
      <w:proofErr w:type="spellEnd"/>
      <w:r w:rsidRPr="00F40942">
        <w:rPr>
          <w:sz w:val="28"/>
        </w:rPr>
        <w:t xml:space="preserve"> de </w:t>
      </w:r>
      <w:proofErr w:type="spellStart"/>
      <w:r w:rsidRPr="00F40942">
        <w:rPr>
          <w:sz w:val="28"/>
        </w:rPr>
        <w:t>identitate</w:t>
      </w:r>
      <w:proofErr w:type="spellEnd"/>
      <w:r w:rsidRPr="00F40942">
        <w:rPr>
          <w:sz w:val="28"/>
        </w:rPr>
        <w:t xml:space="preserve">, cu </w:t>
      </w:r>
      <w:proofErr w:type="spellStart"/>
      <w:r w:rsidRPr="00F40942">
        <w:rPr>
          <w:sz w:val="28"/>
        </w:rPr>
        <w:t>privire</w:t>
      </w:r>
      <w:proofErr w:type="spellEnd"/>
      <w:r w:rsidRPr="00F40942">
        <w:rPr>
          <w:sz w:val="28"/>
        </w:rPr>
        <w:t xml:space="preserve"> la </w:t>
      </w:r>
      <w:proofErr w:type="spellStart"/>
      <w:r w:rsidRPr="00F40942">
        <w:rPr>
          <w:sz w:val="28"/>
        </w:rPr>
        <w:t>faptul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că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imobilul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fost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notat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cartea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funciară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locuință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familiei</w:t>
      </w:r>
      <w:proofErr w:type="spellEnd"/>
      <w:r w:rsidRPr="00F40942">
        <w:rPr>
          <w:sz w:val="28"/>
        </w:rPr>
        <w:t>,  </w:t>
      </w:r>
      <w:proofErr w:type="spellStart"/>
      <w:r w:rsidRPr="00F40942">
        <w:rPr>
          <w:sz w:val="28"/>
        </w:rPr>
        <w:t>revine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găzduitorului</w:t>
      </w:r>
      <w:proofErr w:type="spellEnd"/>
      <w:r w:rsidRPr="00F40942">
        <w:rPr>
          <w:sz w:val="28"/>
        </w:rPr>
        <w:t>.</w:t>
      </w:r>
      <w:bookmarkStart w:id="0" w:name="_GoBack"/>
      <w:bookmarkEnd w:id="0"/>
    </w:p>
    <w:p w:rsidR="00F40942" w:rsidRPr="00F40942" w:rsidRDefault="00F40942" w:rsidP="00F40942">
      <w:pPr>
        <w:jc w:val="both"/>
        <w:rPr>
          <w:sz w:val="28"/>
        </w:rPr>
      </w:pPr>
      <w:r w:rsidRPr="00F40942">
        <w:rPr>
          <w:sz w:val="28"/>
        </w:rPr>
        <w:t xml:space="preserve">  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cazul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care </w:t>
      </w:r>
      <w:proofErr w:type="spellStart"/>
      <w:r w:rsidRPr="00F40942">
        <w:rPr>
          <w:sz w:val="28"/>
        </w:rPr>
        <w:t>găzduitorul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declară</w:t>
      </w:r>
      <w:proofErr w:type="spellEnd"/>
      <w:r w:rsidRPr="00F40942">
        <w:rPr>
          <w:sz w:val="28"/>
        </w:rPr>
        <w:t xml:space="preserve"> verbal </w:t>
      </w:r>
      <w:proofErr w:type="spellStart"/>
      <w:r w:rsidRPr="00F40942">
        <w:rPr>
          <w:sz w:val="28"/>
        </w:rPr>
        <w:t>că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imobilul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fost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înscris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cartea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funciară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ca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locuință</w:t>
      </w:r>
      <w:proofErr w:type="spellEnd"/>
      <w:r w:rsidRPr="00F40942">
        <w:rPr>
          <w:sz w:val="28"/>
        </w:rPr>
        <w:t xml:space="preserve"> a </w:t>
      </w:r>
      <w:proofErr w:type="spellStart"/>
      <w:r w:rsidRPr="00F40942">
        <w:rPr>
          <w:sz w:val="28"/>
        </w:rPr>
        <w:t>familiei</w:t>
      </w:r>
      <w:proofErr w:type="spellEnd"/>
      <w:r w:rsidRPr="00F40942">
        <w:rPr>
          <w:sz w:val="28"/>
        </w:rPr>
        <w:t xml:space="preserve">, </w:t>
      </w:r>
      <w:proofErr w:type="spellStart"/>
      <w:r w:rsidRPr="00F40942">
        <w:rPr>
          <w:sz w:val="28"/>
        </w:rPr>
        <w:t>este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necesar</w:t>
      </w:r>
      <w:proofErr w:type="spellEnd"/>
      <w:r w:rsidRPr="00F40942">
        <w:rPr>
          <w:sz w:val="28"/>
        </w:rPr>
        <w:t xml:space="preserve">  </w:t>
      </w:r>
      <w:proofErr w:type="spellStart"/>
      <w:r w:rsidRPr="00F40942">
        <w:rPr>
          <w:sz w:val="28"/>
        </w:rPr>
        <w:t>consimțământul</w:t>
      </w:r>
      <w:proofErr w:type="spellEnd"/>
      <w:r w:rsidRPr="00F40942">
        <w:rPr>
          <w:sz w:val="28"/>
        </w:rPr>
        <w:t xml:space="preserve"> de </w:t>
      </w:r>
      <w:proofErr w:type="spellStart"/>
      <w:r w:rsidRPr="00F40942">
        <w:rPr>
          <w:sz w:val="28"/>
        </w:rPr>
        <w:t>primire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în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spațiu</w:t>
      </w:r>
      <w:proofErr w:type="spellEnd"/>
      <w:r w:rsidRPr="00F40942">
        <w:rPr>
          <w:sz w:val="28"/>
        </w:rPr>
        <w:t xml:space="preserve"> al </w:t>
      </w:r>
      <w:proofErr w:type="spellStart"/>
      <w:r w:rsidRPr="00F40942">
        <w:rPr>
          <w:sz w:val="28"/>
        </w:rPr>
        <w:t>ambilor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soți</w:t>
      </w:r>
      <w:proofErr w:type="spellEnd"/>
      <w:r w:rsidRPr="00F40942">
        <w:rPr>
          <w:sz w:val="28"/>
        </w:rPr>
        <w:t xml:space="preserve">, care </w:t>
      </w:r>
      <w:proofErr w:type="spellStart"/>
      <w:r w:rsidRPr="00F40942">
        <w:rPr>
          <w:sz w:val="28"/>
        </w:rPr>
        <w:t>vor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prezenta</w:t>
      </w:r>
      <w:proofErr w:type="spellEnd"/>
      <w:r w:rsidRPr="00F40942">
        <w:rPr>
          <w:sz w:val="28"/>
        </w:rPr>
        <w:t xml:space="preserve"> și </w:t>
      </w:r>
      <w:proofErr w:type="spellStart"/>
      <w:r w:rsidRPr="00F40942">
        <w:rPr>
          <w:sz w:val="28"/>
        </w:rPr>
        <w:t>documentul</w:t>
      </w:r>
      <w:proofErr w:type="spellEnd"/>
      <w:r w:rsidRPr="00F40942">
        <w:rPr>
          <w:sz w:val="28"/>
        </w:rPr>
        <w:t xml:space="preserve"> </w:t>
      </w:r>
      <w:proofErr w:type="spellStart"/>
      <w:r w:rsidRPr="00F40942">
        <w:rPr>
          <w:sz w:val="28"/>
        </w:rPr>
        <w:t>justificativ</w:t>
      </w:r>
      <w:proofErr w:type="spellEnd"/>
      <w:r w:rsidRPr="00F40942">
        <w:rPr>
          <w:sz w:val="28"/>
        </w:rPr>
        <w:t xml:space="preserve"> (ex.: </w:t>
      </w:r>
      <w:proofErr w:type="spellStart"/>
      <w:r w:rsidRPr="00F40942">
        <w:rPr>
          <w:sz w:val="28"/>
        </w:rPr>
        <w:t>extrasul</w:t>
      </w:r>
      <w:proofErr w:type="spellEnd"/>
      <w:r w:rsidRPr="00F40942">
        <w:rPr>
          <w:sz w:val="28"/>
        </w:rPr>
        <w:t xml:space="preserve"> de carte </w:t>
      </w:r>
      <w:proofErr w:type="spellStart"/>
      <w:r w:rsidRPr="00F40942">
        <w:rPr>
          <w:sz w:val="28"/>
        </w:rPr>
        <w:t>funciară</w:t>
      </w:r>
      <w:proofErr w:type="spellEnd"/>
      <w:r w:rsidRPr="00F40942">
        <w:rPr>
          <w:sz w:val="28"/>
        </w:rPr>
        <w:t>).</w:t>
      </w:r>
    </w:p>
    <w:p w:rsidR="00EF2304" w:rsidRDefault="00EF2304"/>
    <w:sectPr w:rsidR="00EF2304" w:rsidSect="004C0A24">
      <w:pgSz w:w="12240" w:h="15840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3A"/>
    <w:rsid w:val="000D573A"/>
    <w:rsid w:val="004C0A24"/>
    <w:rsid w:val="00EF2304"/>
    <w:rsid w:val="00F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9A423-FECC-4889-97B9-FB1440DC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9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40942"/>
    <w:rPr>
      <w:i/>
      <w:iCs/>
    </w:rPr>
  </w:style>
  <w:style w:type="character" w:styleId="Strong">
    <w:name w:val="Strong"/>
    <w:basedOn w:val="DefaultParagraphFont"/>
    <w:uiPriority w:val="22"/>
    <w:qFormat/>
    <w:rsid w:val="00F40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BIROU GHISEU</dc:creator>
  <cp:keywords/>
  <dc:description/>
  <cp:lastModifiedBy>SEF BIROU GHISEU</cp:lastModifiedBy>
  <cp:revision>2</cp:revision>
  <dcterms:created xsi:type="dcterms:W3CDTF">2022-10-12T12:51:00Z</dcterms:created>
  <dcterms:modified xsi:type="dcterms:W3CDTF">2022-10-12T12:54:00Z</dcterms:modified>
</cp:coreProperties>
</file>